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B106A" w14:textId="77777777" w:rsidR="00EB28D4" w:rsidRDefault="00EB28D4" w:rsidP="00EB28D4">
      <w:pPr>
        <w:jc w:val="center"/>
        <w:rPr>
          <w:rFonts w:eastAsia="Times New Roman"/>
          <w:b/>
        </w:rPr>
      </w:pPr>
      <w:r>
        <w:rPr>
          <w:noProof/>
        </w:rPr>
        <w:drawing>
          <wp:inline distT="0" distB="0" distL="0" distR="0" wp14:anchorId="07658537" wp14:editId="5CB4569C">
            <wp:extent cx="1127760" cy="102085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qdefault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4" t="11556" r="17250" b="13111"/>
                    <a:stretch/>
                  </pic:blipFill>
                  <pic:spPr bwMode="auto">
                    <a:xfrm>
                      <a:off x="0" y="0"/>
                      <a:ext cx="1156599" cy="1046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61A1B4" w14:textId="77777777" w:rsidR="001651BE" w:rsidRDefault="001651BE" w:rsidP="00EB28D4">
      <w:pPr>
        <w:jc w:val="center"/>
        <w:rPr>
          <w:rFonts w:eastAsia="Times New Roman"/>
          <w:b/>
        </w:rPr>
      </w:pPr>
    </w:p>
    <w:p w14:paraId="22853F26" w14:textId="77777777" w:rsidR="00EB28D4" w:rsidRPr="001651BE" w:rsidRDefault="00EB28D4" w:rsidP="00EB28D4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SCA Awards Portal Instructions</w:t>
      </w:r>
    </w:p>
    <w:p w14:paraId="6CD45697" w14:textId="77777777" w:rsidR="001651BE" w:rsidRDefault="001651BE" w:rsidP="001651BE">
      <w:pPr>
        <w:rPr>
          <w:rFonts w:eastAsia="Times New Roman"/>
        </w:rPr>
      </w:pPr>
    </w:p>
    <w:p w14:paraId="290ACB21" w14:textId="77777777" w:rsidR="001651BE" w:rsidRDefault="00EB28D4" w:rsidP="001651BE">
      <w:pPr>
        <w:rPr>
          <w:rFonts w:eastAsia="Times New Roman"/>
        </w:rPr>
      </w:pPr>
      <w:r>
        <w:rPr>
          <w:rFonts w:eastAsia="Times New Roman"/>
        </w:rPr>
        <w:t xml:space="preserve">All reviewers, </w:t>
      </w:r>
      <w:r w:rsidR="001651BE">
        <w:rPr>
          <w:rFonts w:eastAsia="Times New Roman"/>
        </w:rPr>
        <w:t>applicants and site administrators need to go to your state</w:t>
      </w:r>
      <w:r>
        <w:rPr>
          <w:rFonts w:eastAsia="Times New Roman"/>
        </w:rPr>
        <w:t>’s</w:t>
      </w:r>
      <w:r w:rsidR="001651BE">
        <w:rPr>
          <w:rFonts w:eastAsia="Times New Roman"/>
        </w:rPr>
        <w:t xml:space="preserve"> site and create an account.</w:t>
      </w:r>
    </w:p>
    <w:p w14:paraId="1E1F7699" w14:textId="77777777" w:rsidR="00DA6831" w:rsidRDefault="00DA6831" w:rsidP="001651BE">
      <w:pPr>
        <w:rPr>
          <w:rFonts w:eastAsia="Times New Roman"/>
        </w:rPr>
      </w:pPr>
    </w:p>
    <w:p w14:paraId="38159B9B" w14:textId="77777777" w:rsidR="00DA6831" w:rsidRDefault="001651BE" w:rsidP="001651BE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A6831">
        <w:rPr>
          <w:rFonts w:eastAsia="Times New Roman"/>
        </w:rPr>
        <w:t xml:space="preserve">Click </w:t>
      </w:r>
      <w:r w:rsidR="00EB28D4">
        <w:rPr>
          <w:rFonts w:eastAsia="Times New Roman"/>
        </w:rPr>
        <w:t>“</w:t>
      </w:r>
      <w:r w:rsidRPr="00DA6831">
        <w:rPr>
          <w:rFonts w:eastAsia="Times New Roman"/>
        </w:rPr>
        <w:t>log in</w:t>
      </w:r>
      <w:r w:rsidR="00EB28D4">
        <w:rPr>
          <w:rFonts w:eastAsia="Times New Roman"/>
        </w:rPr>
        <w:t>”</w:t>
      </w:r>
      <w:r w:rsidRPr="00DA6831">
        <w:rPr>
          <w:rFonts w:eastAsia="Times New Roman"/>
        </w:rPr>
        <w:t xml:space="preserve"> in upper right corner</w:t>
      </w:r>
    </w:p>
    <w:p w14:paraId="2FFF62D9" w14:textId="77777777" w:rsidR="00DA6831" w:rsidRDefault="00EB28D4" w:rsidP="001651B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On the right side of the </w:t>
      </w:r>
      <w:r w:rsidR="001651BE" w:rsidRPr="00DA6831">
        <w:rPr>
          <w:rFonts w:eastAsia="Times New Roman"/>
        </w:rPr>
        <w:t xml:space="preserve">next page, click </w:t>
      </w:r>
      <w:r>
        <w:rPr>
          <w:rFonts w:eastAsia="Times New Roman"/>
        </w:rPr>
        <w:t>“</w:t>
      </w:r>
      <w:r w:rsidR="001651BE" w:rsidRPr="00DA6831">
        <w:rPr>
          <w:rFonts w:eastAsia="Times New Roman"/>
        </w:rPr>
        <w:t>not registered</w:t>
      </w:r>
      <w:r>
        <w:rPr>
          <w:rFonts w:eastAsia="Times New Roman"/>
        </w:rPr>
        <w:t>”</w:t>
      </w:r>
    </w:p>
    <w:p w14:paraId="737FFAFE" w14:textId="77777777" w:rsidR="001651BE" w:rsidRDefault="001651BE" w:rsidP="001651BE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A6831">
        <w:rPr>
          <w:rFonts w:eastAsia="Times New Roman"/>
        </w:rPr>
        <w:t xml:space="preserve">Create </w:t>
      </w:r>
      <w:r w:rsidR="00EB28D4">
        <w:rPr>
          <w:rFonts w:eastAsia="Times New Roman"/>
        </w:rPr>
        <w:t xml:space="preserve">an </w:t>
      </w:r>
      <w:r w:rsidRPr="00DA6831">
        <w:rPr>
          <w:rFonts w:eastAsia="Times New Roman"/>
        </w:rPr>
        <w:t>account</w:t>
      </w:r>
    </w:p>
    <w:p w14:paraId="0FCCCC26" w14:textId="77777777" w:rsidR="001651BE" w:rsidRDefault="001651BE" w:rsidP="001651BE">
      <w:pPr>
        <w:rPr>
          <w:rFonts w:eastAsia="Times New Roman"/>
        </w:rPr>
      </w:pPr>
    </w:p>
    <w:p w14:paraId="3EC09A9B" w14:textId="77777777" w:rsidR="001651BE" w:rsidRDefault="00EB28D4" w:rsidP="001651BE">
      <w:pPr>
        <w:rPr>
          <w:rFonts w:eastAsia="Times New Roman"/>
        </w:rPr>
      </w:pPr>
      <w:r>
        <w:rPr>
          <w:rFonts w:eastAsia="Times New Roman"/>
        </w:rPr>
        <w:t>As an administrator</w:t>
      </w:r>
      <w:r>
        <w:rPr>
          <w:rFonts w:eastAsia="Times New Roman"/>
        </w:rPr>
        <w:br/>
        <w:t xml:space="preserve">- </w:t>
      </w:r>
      <w:r w:rsidR="00DA6831">
        <w:rPr>
          <w:rFonts w:eastAsia="Times New Roman"/>
        </w:rPr>
        <w:t>log in</w:t>
      </w:r>
      <w:r>
        <w:rPr>
          <w:rFonts w:eastAsia="Times New Roman"/>
        </w:rPr>
        <w:br/>
        <w:t>- click on Administration</w:t>
      </w:r>
      <w:r>
        <w:rPr>
          <w:rFonts w:eastAsia="Times New Roman"/>
        </w:rPr>
        <w:br/>
        <w:t xml:space="preserve">- </w:t>
      </w:r>
      <w:r w:rsidR="001651BE">
        <w:rPr>
          <w:rFonts w:eastAsia="Times New Roman"/>
        </w:rPr>
        <w:t xml:space="preserve">go to the </w:t>
      </w:r>
      <w:r w:rsidR="00DA6831">
        <w:rPr>
          <w:rFonts w:eastAsia="Times New Roman"/>
          <w:b/>
        </w:rPr>
        <w:t>U</w:t>
      </w:r>
      <w:r w:rsidR="001651BE" w:rsidRPr="00DA6831">
        <w:rPr>
          <w:rFonts w:eastAsia="Times New Roman"/>
          <w:b/>
        </w:rPr>
        <w:t>sers</w:t>
      </w:r>
      <w:r w:rsidR="001651BE">
        <w:rPr>
          <w:rFonts w:eastAsia="Times New Roman"/>
        </w:rPr>
        <w:t xml:space="preserve"> section in the upper left corner of the administrative side.  Here you can assign indivi</w:t>
      </w:r>
      <w:r w:rsidR="0069632E">
        <w:rPr>
          <w:rFonts w:eastAsia="Times New Roman"/>
        </w:rPr>
        <w:t>dua</w:t>
      </w:r>
      <w:r w:rsidR="00ED6A55">
        <w:rPr>
          <w:rFonts w:eastAsia="Times New Roman"/>
        </w:rPr>
        <w:t xml:space="preserve">ls as site administrators, </w:t>
      </w:r>
      <w:r w:rsidR="0069632E">
        <w:rPr>
          <w:rFonts w:eastAsia="Times New Roman"/>
        </w:rPr>
        <w:t>reviewers, or Other Awards reviewers.</w:t>
      </w:r>
      <w:r w:rsidR="001651BE">
        <w:rPr>
          <w:rFonts w:eastAsia="Times New Roman"/>
        </w:rPr>
        <w:t xml:space="preserve">  You do not need to do anything for applicants.  Their user status will say </w:t>
      </w:r>
      <w:r>
        <w:rPr>
          <w:rFonts w:eastAsia="Times New Roman"/>
        </w:rPr>
        <w:t>“</w:t>
      </w:r>
      <w:r w:rsidR="001651BE">
        <w:rPr>
          <w:rFonts w:eastAsia="Times New Roman"/>
        </w:rPr>
        <w:t>None</w:t>
      </w:r>
      <w:r>
        <w:rPr>
          <w:rFonts w:eastAsia="Times New Roman"/>
        </w:rPr>
        <w:t>”</w:t>
      </w:r>
      <w:r w:rsidR="001651BE">
        <w:rPr>
          <w:rFonts w:eastAsia="Times New Roman"/>
        </w:rPr>
        <w:t>.</w:t>
      </w:r>
      <w:r w:rsidR="004C16C5">
        <w:rPr>
          <w:rFonts w:eastAsia="Times New Roman"/>
        </w:rPr>
        <w:t xml:space="preserve"> </w:t>
      </w:r>
      <w:r w:rsidR="0069632E">
        <w:rPr>
          <w:rFonts w:eastAsia="Times New Roman"/>
        </w:rPr>
        <w:t xml:space="preserve">Always </w:t>
      </w:r>
      <w:r w:rsidR="0069632E" w:rsidRPr="0069632E">
        <w:rPr>
          <w:rFonts w:eastAsia="Times New Roman"/>
          <w:b/>
        </w:rPr>
        <w:t>Save Changes</w:t>
      </w:r>
      <w:r w:rsidR="0069632E">
        <w:rPr>
          <w:rFonts w:eastAsia="Times New Roman"/>
        </w:rPr>
        <w:t>.</w:t>
      </w:r>
    </w:p>
    <w:p w14:paraId="7DF80D1D" w14:textId="77777777" w:rsidR="001651BE" w:rsidRDefault="001651BE" w:rsidP="001651BE">
      <w:pPr>
        <w:rPr>
          <w:rFonts w:eastAsia="Times New Roman"/>
        </w:rPr>
      </w:pPr>
    </w:p>
    <w:p w14:paraId="301C0573" w14:textId="77777777" w:rsidR="00DA6831" w:rsidRPr="00DA6831" w:rsidRDefault="00DA6831" w:rsidP="001651BE">
      <w:pPr>
        <w:rPr>
          <w:rFonts w:eastAsia="Times New Roman"/>
          <w:b/>
          <w:u w:val="single"/>
        </w:rPr>
      </w:pPr>
      <w:r w:rsidRPr="00DA6831">
        <w:rPr>
          <w:rFonts w:eastAsia="Times New Roman"/>
          <w:b/>
          <w:u w:val="single"/>
        </w:rPr>
        <w:t>View Nominators and Nominees</w:t>
      </w:r>
    </w:p>
    <w:p w14:paraId="3E09E69E" w14:textId="77777777" w:rsidR="00ED6A55" w:rsidRPr="00ED6A55" w:rsidRDefault="00DA6831" w:rsidP="00576FF7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ED6A55">
        <w:rPr>
          <w:rFonts w:eastAsia="Times New Roman"/>
        </w:rPr>
        <w:t xml:space="preserve">Go to the </w:t>
      </w:r>
      <w:r w:rsidRPr="00ED6A55">
        <w:rPr>
          <w:rFonts w:eastAsia="Times New Roman"/>
          <w:b/>
        </w:rPr>
        <w:t>Nominations</w:t>
      </w:r>
      <w:r w:rsidRPr="00ED6A55">
        <w:rPr>
          <w:rFonts w:eastAsia="Times New Roman"/>
        </w:rPr>
        <w:t xml:space="preserve"> tab </w:t>
      </w:r>
    </w:p>
    <w:p w14:paraId="1CE10D13" w14:textId="77777777" w:rsidR="00ED6A55" w:rsidRDefault="00DA6831" w:rsidP="00576FF7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ED6A55">
        <w:rPr>
          <w:rFonts w:eastAsia="Times New Roman"/>
        </w:rPr>
        <w:t>You will need to e-mail all nominees and direct th</w:t>
      </w:r>
      <w:r w:rsidR="00ED6A55">
        <w:rPr>
          <w:rFonts w:eastAsia="Times New Roman"/>
        </w:rPr>
        <w:t>em to the application link.</w:t>
      </w:r>
    </w:p>
    <w:p w14:paraId="00BF44EF" w14:textId="77777777" w:rsidR="00DA6831" w:rsidRDefault="00DA6831" w:rsidP="00576FF7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ED6A55">
        <w:rPr>
          <w:rFonts w:eastAsia="Times New Roman"/>
        </w:rPr>
        <w:t xml:space="preserve">You should provide a deadline for applications in the e-mail and should include the  </w:t>
      </w:r>
      <w:r w:rsidRPr="00ED6A55">
        <w:rPr>
          <w:rFonts w:eastAsia="Times New Roman"/>
        </w:rPr>
        <w:br/>
        <w:t xml:space="preserve">    nominators in the e-mail as well.</w:t>
      </w:r>
    </w:p>
    <w:p w14:paraId="44C42CB0" w14:textId="77777777" w:rsidR="00EB28D4" w:rsidRPr="00ED6A55" w:rsidRDefault="00EB28D4" w:rsidP="00576FF7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You can create an automated email in the Email Notices section.</w:t>
      </w:r>
    </w:p>
    <w:p w14:paraId="34F327B1" w14:textId="77777777" w:rsidR="00DA6831" w:rsidRDefault="00DA6831" w:rsidP="00DA6831">
      <w:pPr>
        <w:rPr>
          <w:rFonts w:eastAsia="Times New Roman"/>
        </w:rPr>
      </w:pPr>
    </w:p>
    <w:p w14:paraId="6F4688BD" w14:textId="77777777" w:rsidR="0069632E" w:rsidRDefault="00DA6831" w:rsidP="00DA6831">
      <w:pPr>
        <w:rPr>
          <w:rFonts w:eastAsia="Times New Roman"/>
          <w:b/>
          <w:u w:val="single"/>
        </w:rPr>
      </w:pPr>
      <w:r w:rsidRPr="00DA6831">
        <w:rPr>
          <w:rFonts w:eastAsia="Times New Roman"/>
          <w:b/>
          <w:u w:val="single"/>
        </w:rPr>
        <w:t xml:space="preserve">View </w:t>
      </w:r>
      <w:r w:rsidR="00ED6A55">
        <w:rPr>
          <w:rFonts w:eastAsia="Times New Roman"/>
          <w:b/>
          <w:u w:val="single"/>
        </w:rPr>
        <w:t xml:space="preserve">and Vet </w:t>
      </w:r>
      <w:r w:rsidRPr="00DA6831">
        <w:rPr>
          <w:rFonts w:eastAsia="Times New Roman"/>
          <w:b/>
          <w:u w:val="single"/>
        </w:rPr>
        <w:t>Applications</w:t>
      </w:r>
    </w:p>
    <w:p w14:paraId="7FF8B9E3" w14:textId="77777777" w:rsidR="00DA6831" w:rsidRDefault="00DA6831" w:rsidP="0069632E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69632E">
        <w:rPr>
          <w:rFonts w:eastAsia="Times New Roman"/>
        </w:rPr>
        <w:t>Go to</w:t>
      </w:r>
      <w:r w:rsidRPr="00ED6A55">
        <w:rPr>
          <w:rFonts w:eastAsia="Times New Roman"/>
          <w:b/>
        </w:rPr>
        <w:t xml:space="preserve"> Vetting</w:t>
      </w:r>
      <w:r w:rsidRPr="0069632E">
        <w:rPr>
          <w:rFonts w:eastAsia="Times New Roman"/>
        </w:rPr>
        <w:t xml:space="preserve"> and click on the magnifying glass on the far right hand side</w:t>
      </w:r>
      <w:r w:rsidR="00ED6A55">
        <w:rPr>
          <w:rFonts w:eastAsia="Times New Roman"/>
        </w:rPr>
        <w:t xml:space="preserve"> for each application</w:t>
      </w:r>
      <w:r w:rsidR="0069632E">
        <w:rPr>
          <w:rFonts w:eastAsia="Times New Roman"/>
        </w:rPr>
        <w:t>.</w:t>
      </w:r>
    </w:p>
    <w:p w14:paraId="040023CB" w14:textId="77777777" w:rsidR="00ED6A55" w:rsidRDefault="0069632E" w:rsidP="0069632E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You can assign whatever meaning makes the most sense to you for the </w:t>
      </w:r>
      <w:r w:rsidRPr="00ED6A55">
        <w:rPr>
          <w:rFonts w:eastAsia="Times New Roman"/>
          <w:b/>
        </w:rPr>
        <w:t>Final</w:t>
      </w:r>
      <w:r>
        <w:rPr>
          <w:rFonts w:eastAsia="Times New Roman"/>
        </w:rPr>
        <w:t xml:space="preserve">, </w:t>
      </w:r>
      <w:r w:rsidRPr="00ED6A55">
        <w:rPr>
          <w:rFonts w:eastAsia="Times New Roman"/>
          <w:b/>
        </w:rPr>
        <w:t>Vetting</w:t>
      </w:r>
      <w:r>
        <w:rPr>
          <w:rFonts w:eastAsia="Times New Roman"/>
        </w:rPr>
        <w:t xml:space="preserve"> and </w:t>
      </w:r>
      <w:r w:rsidRPr="00ED6A55">
        <w:rPr>
          <w:rFonts w:eastAsia="Times New Roman"/>
          <w:b/>
        </w:rPr>
        <w:t>Approved</w:t>
      </w:r>
      <w:r>
        <w:rPr>
          <w:rFonts w:eastAsia="Times New Roman"/>
        </w:rPr>
        <w:t xml:space="preserve"> boxes at the top of the application.  </w:t>
      </w:r>
    </w:p>
    <w:p w14:paraId="1469CCA2" w14:textId="77777777" w:rsidR="00ED6A55" w:rsidRDefault="0069632E" w:rsidP="0069632E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EB28D4">
        <w:rPr>
          <w:rFonts w:eastAsia="Times New Roman"/>
          <w:b/>
        </w:rPr>
        <w:t>All three must be checked</w:t>
      </w:r>
      <w:r>
        <w:rPr>
          <w:rFonts w:eastAsia="Times New Roman"/>
        </w:rPr>
        <w:t xml:space="preserve"> </w:t>
      </w:r>
      <w:r w:rsidR="00EB28D4">
        <w:rPr>
          <w:rFonts w:eastAsia="Times New Roman"/>
        </w:rPr>
        <w:t xml:space="preserve">(green check marks) </w:t>
      </w:r>
      <w:r>
        <w:rPr>
          <w:rFonts w:eastAsia="Times New Roman"/>
        </w:rPr>
        <w:t xml:space="preserve">for the applications to be scored. </w:t>
      </w:r>
    </w:p>
    <w:p w14:paraId="0BAFA318" w14:textId="149FCA10" w:rsidR="000252D8" w:rsidRPr="000252D8" w:rsidRDefault="00ED6A55" w:rsidP="000252D8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 ASCA uses those buttons to confirm that the applications have been checked for</w:t>
      </w:r>
      <w:r w:rsidR="0069632E">
        <w:rPr>
          <w:rFonts w:eastAsia="Times New Roman"/>
        </w:rPr>
        <w:t xml:space="preserve"> com</w:t>
      </w:r>
      <w:r>
        <w:rPr>
          <w:rFonts w:eastAsia="Times New Roman"/>
        </w:rPr>
        <w:t xml:space="preserve">pletion, that </w:t>
      </w:r>
      <w:r w:rsidR="0069632E">
        <w:rPr>
          <w:rFonts w:eastAsia="Times New Roman"/>
        </w:rPr>
        <w:t>the applicant is an ASCA member and that the applicant is currently a practitioner and has worked as a sc</w:t>
      </w:r>
      <w:r w:rsidR="00EB28D4">
        <w:rPr>
          <w:rFonts w:eastAsia="Times New Roman"/>
        </w:rPr>
        <w:t>hool counselor for at least three</w:t>
      </w:r>
      <w:r w:rsidR="0069632E">
        <w:rPr>
          <w:rFonts w:eastAsia="Times New Roman"/>
        </w:rPr>
        <w:t xml:space="preserve"> years. </w:t>
      </w:r>
    </w:p>
    <w:p w14:paraId="4E67E29F" w14:textId="77777777" w:rsidR="00DA6831" w:rsidRDefault="00DA6831" w:rsidP="001651BE">
      <w:pPr>
        <w:rPr>
          <w:rFonts w:eastAsia="Times New Roman"/>
        </w:rPr>
      </w:pPr>
    </w:p>
    <w:p w14:paraId="026DD8C3" w14:textId="77777777" w:rsidR="00DA6831" w:rsidRPr="00DA6831" w:rsidRDefault="00DA6831" w:rsidP="001651BE">
      <w:pPr>
        <w:rPr>
          <w:rFonts w:eastAsia="Times New Roman"/>
          <w:b/>
          <w:u w:val="single"/>
        </w:rPr>
      </w:pPr>
      <w:r w:rsidRPr="00DA6831">
        <w:rPr>
          <w:rFonts w:eastAsia="Times New Roman"/>
          <w:b/>
          <w:u w:val="single"/>
        </w:rPr>
        <w:t>Assign Applications and Revi</w:t>
      </w:r>
      <w:r w:rsidR="0069632E">
        <w:rPr>
          <w:rFonts w:eastAsia="Times New Roman"/>
          <w:b/>
          <w:u w:val="single"/>
        </w:rPr>
        <w:t>e</w:t>
      </w:r>
      <w:r w:rsidRPr="00DA6831">
        <w:rPr>
          <w:rFonts w:eastAsia="Times New Roman"/>
          <w:b/>
          <w:u w:val="single"/>
        </w:rPr>
        <w:t>wers</w:t>
      </w:r>
    </w:p>
    <w:p w14:paraId="4B217300" w14:textId="77777777" w:rsidR="00ED6A55" w:rsidRDefault="001651BE" w:rsidP="001651BE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69632E">
        <w:rPr>
          <w:rFonts w:eastAsia="Times New Roman"/>
        </w:rPr>
        <w:t xml:space="preserve">Click on the </w:t>
      </w:r>
      <w:r w:rsidRPr="00ED6A55">
        <w:rPr>
          <w:rFonts w:eastAsia="Times New Roman"/>
          <w:b/>
        </w:rPr>
        <w:t>Users</w:t>
      </w:r>
      <w:r w:rsidR="00ED6A55">
        <w:rPr>
          <w:rFonts w:eastAsia="Times New Roman"/>
        </w:rPr>
        <w:t xml:space="preserve"> tab, find each the name of each reviewer that you have asked to sign to review applications.</w:t>
      </w:r>
      <w:r w:rsidR="00EB28D4">
        <w:rPr>
          <w:rFonts w:eastAsia="Times New Roman"/>
        </w:rPr>
        <w:t xml:space="preserve"> (Remember they must have created an account).</w:t>
      </w:r>
    </w:p>
    <w:p w14:paraId="5D45AFC0" w14:textId="77777777" w:rsidR="00EB28D4" w:rsidRDefault="00ED6A55" w:rsidP="009546B6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EB28D4">
        <w:rPr>
          <w:rFonts w:eastAsia="Times New Roman"/>
        </w:rPr>
        <w:t>Use</w:t>
      </w:r>
      <w:r w:rsidR="001651BE" w:rsidRPr="00EB28D4">
        <w:rPr>
          <w:rFonts w:eastAsia="Times New Roman"/>
        </w:rPr>
        <w:t xml:space="preserve"> t</w:t>
      </w:r>
      <w:r w:rsidR="0069632E" w:rsidRPr="00EB28D4">
        <w:rPr>
          <w:rFonts w:eastAsia="Times New Roman"/>
        </w:rPr>
        <w:t xml:space="preserve">he access selection box </w:t>
      </w:r>
      <w:r w:rsidRPr="00EB28D4">
        <w:rPr>
          <w:rFonts w:eastAsia="Times New Roman"/>
        </w:rPr>
        <w:t xml:space="preserve">and </w:t>
      </w:r>
      <w:r w:rsidR="0069632E" w:rsidRPr="00EB28D4">
        <w:rPr>
          <w:rFonts w:eastAsia="Times New Roman"/>
        </w:rPr>
        <w:t xml:space="preserve">select </w:t>
      </w:r>
      <w:r w:rsidR="0069632E" w:rsidRPr="00EB28D4">
        <w:rPr>
          <w:rFonts w:eastAsia="Times New Roman"/>
          <w:b/>
        </w:rPr>
        <w:t>SCOY REVIEWER</w:t>
      </w:r>
      <w:r w:rsidRPr="00EB28D4">
        <w:rPr>
          <w:rFonts w:eastAsia="Times New Roman"/>
          <w:b/>
        </w:rPr>
        <w:t xml:space="preserve"> </w:t>
      </w:r>
      <w:r w:rsidRPr="00EB28D4">
        <w:rPr>
          <w:rFonts w:eastAsia="Times New Roman"/>
        </w:rPr>
        <w:t>for those who will review and score the applications</w:t>
      </w:r>
      <w:r w:rsidR="001651BE" w:rsidRPr="00EB28D4">
        <w:rPr>
          <w:rFonts w:eastAsia="Times New Roman"/>
        </w:rPr>
        <w:t>.  When you are done making your selections click “save changes” at the top</w:t>
      </w:r>
      <w:r w:rsidR="00EB28D4">
        <w:rPr>
          <w:rFonts w:eastAsia="Times New Roman"/>
        </w:rPr>
        <w:t xml:space="preserve"> or bottom.</w:t>
      </w:r>
    </w:p>
    <w:p w14:paraId="5574470B" w14:textId="77777777" w:rsidR="0069632E" w:rsidRPr="00EB28D4" w:rsidRDefault="001651BE" w:rsidP="009546B6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EB28D4">
        <w:rPr>
          <w:rFonts w:eastAsia="Times New Roman"/>
        </w:rPr>
        <w:t>Once your</w:t>
      </w:r>
      <w:r w:rsidR="00ED6A55" w:rsidRPr="00EB28D4">
        <w:rPr>
          <w:rFonts w:eastAsia="Times New Roman"/>
        </w:rPr>
        <w:t xml:space="preserve"> reviewers are all assigned</w:t>
      </w:r>
      <w:r w:rsidR="0069632E" w:rsidRPr="00EB28D4">
        <w:rPr>
          <w:rFonts w:eastAsia="Times New Roman"/>
        </w:rPr>
        <w:t>,</w:t>
      </w:r>
      <w:r w:rsidRPr="00EB28D4">
        <w:rPr>
          <w:rFonts w:eastAsia="Times New Roman"/>
        </w:rPr>
        <w:t xml:space="preserve"> go to the </w:t>
      </w:r>
      <w:r w:rsidRPr="00EB28D4">
        <w:rPr>
          <w:rFonts w:eastAsia="Times New Roman"/>
          <w:b/>
        </w:rPr>
        <w:t>Groups</w:t>
      </w:r>
      <w:r w:rsidRPr="00EB28D4">
        <w:rPr>
          <w:rFonts w:eastAsia="Times New Roman"/>
        </w:rPr>
        <w:t xml:space="preserve"> tab</w:t>
      </w:r>
      <w:r w:rsidR="0069632E" w:rsidRPr="00EB28D4">
        <w:rPr>
          <w:rFonts w:eastAsia="Times New Roman"/>
        </w:rPr>
        <w:t>.</w:t>
      </w:r>
    </w:p>
    <w:p w14:paraId="68D65938" w14:textId="77777777" w:rsidR="0069632E" w:rsidRDefault="0069632E" w:rsidP="001651BE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69632E">
        <w:rPr>
          <w:rFonts w:eastAsia="Times New Roman"/>
        </w:rPr>
        <w:lastRenderedPageBreak/>
        <w:t>C</w:t>
      </w:r>
      <w:r>
        <w:rPr>
          <w:rFonts w:eastAsia="Times New Roman"/>
        </w:rPr>
        <w:t>reate a review group -</w:t>
      </w:r>
      <w:r w:rsidR="001651BE" w:rsidRPr="0069632E">
        <w:rPr>
          <w:rFonts w:eastAsia="Times New Roman"/>
        </w:rPr>
        <w:t xml:space="preserve">click create group, type in a name for your group </w:t>
      </w:r>
      <w:r w:rsidR="00C01E07">
        <w:rPr>
          <w:rFonts w:eastAsia="Times New Roman"/>
        </w:rPr>
        <w:t>(e.g. SCOY 2019, Secondary 2019, Elementary 2019</w:t>
      </w:r>
      <w:r w:rsidR="00ED6A55">
        <w:rPr>
          <w:rFonts w:eastAsia="Times New Roman"/>
        </w:rPr>
        <w:t xml:space="preserve">) </w:t>
      </w:r>
      <w:r w:rsidR="001651BE" w:rsidRPr="0069632E">
        <w:rPr>
          <w:rFonts w:eastAsia="Times New Roman"/>
        </w:rPr>
        <w:t xml:space="preserve">and </w:t>
      </w:r>
      <w:r w:rsidR="00ED6A55">
        <w:rPr>
          <w:rFonts w:eastAsia="Times New Roman"/>
        </w:rPr>
        <w:t xml:space="preserve">click </w:t>
      </w:r>
      <w:r w:rsidR="001651BE" w:rsidRPr="0069632E">
        <w:rPr>
          <w:rFonts w:eastAsia="Times New Roman"/>
        </w:rPr>
        <w:t>submit.</w:t>
      </w:r>
    </w:p>
    <w:p w14:paraId="0229AC96" w14:textId="77777777" w:rsidR="0069632E" w:rsidRDefault="001651BE" w:rsidP="001651BE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69632E">
        <w:rPr>
          <w:rFonts w:eastAsia="Times New Roman"/>
        </w:rPr>
        <w:t xml:space="preserve">Next click on </w:t>
      </w:r>
      <w:r w:rsidRPr="00ED6A55">
        <w:rPr>
          <w:rFonts w:eastAsia="Times New Roman"/>
          <w:b/>
        </w:rPr>
        <w:t>Assign SCOY Entries</w:t>
      </w:r>
      <w:r w:rsidR="00ED6A55">
        <w:rPr>
          <w:rFonts w:eastAsia="Times New Roman"/>
        </w:rPr>
        <w:t xml:space="preserve"> and assign each desired application to the appropriate</w:t>
      </w:r>
      <w:r w:rsidRPr="0069632E">
        <w:rPr>
          <w:rFonts w:eastAsia="Times New Roman"/>
        </w:rPr>
        <w:t xml:space="preserve"> group (you can create multiple groups by repeating the previous step)</w:t>
      </w:r>
      <w:r w:rsidR="00ED6A55">
        <w:rPr>
          <w:rFonts w:eastAsia="Times New Roman"/>
        </w:rPr>
        <w:t>.</w:t>
      </w:r>
    </w:p>
    <w:p w14:paraId="13CEB7E8" w14:textId="77777777" w:rsidR="001651BE" w:rsidRDefault="00ED6A55" w:rsidP="001651BE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Next go to </w:t>
      </w:r>
      <w:r w:rsidRPr="00ED6A55">
        <w:rPr>
          <w:rFonts w:eastAsia="Times New Roman"/>
          <w:b/>
        </w:rPr>
        <w:t>Assign SCOY Judges</w:t>
      </w:r>
      <w:r>
        <w:rPr>
          <w:rFonts w:eastAsia="Times New Roman"/>
        </w:rPr>
        <w:t>.</w:t>
      </w:r>
    </w:p>
    <w:p w14:paraId="7C7208B6" w14:textId="77777777" w:rsidR="00ED6A55" w:rsidRDefault="00ED6A55" w:rsidP="001651BE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Find the name of the appropriate reviewers.  Go to the drop down box on the far right and click on the group</w:t>
      </w:r>
      <w:r w:rsidR="00EB28D4">
        <w:rPr>
          <w:rFonts w:eastAsia="Times New Roman"/>
        </w:rPr>
        <w:t xml:space="preserve"> (that you created in the step above)</w:t>
      </w:r>
      <w:r>
        <w:rPr>
          <w:rFonts w:eastAsia="Times New Roman"/>
        </w:rPr>
        <w:t xml:space="preserve"> for which that reviewer will score applications.</w:t>
      </w:r>
    </w:p>
    <w:p w14:paraId="3DC51F42" w14:textId="51178999" w:rsidR="00ED6A55" w:rsidRDefault="00ED6A55" w:rsidP="001651BE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Click </w:t>
      </w:r>
      <w:r w:rsidRPr="00ED6A55">
        <w:rPr>
          <w:rFonts w:eastAsia="Times New Roman"/>
          <w:b/>
        </w:rPr>
        <w:t>Save Changes</w:t>
      </w:r>
      <w:r>
        <w:rPr>
          <w:rFonts w:eastAsia="Times New Roman"/>
        </w:rPr>
        <w:t>.</w:t>
      </w:r>
    </w:p>
    <w:p w14:paraId="0F069EDB" w14:textId="3F9B24CA" w:rsidR="000252D8" w:rsidRDefault="000252D8" w:rsidP="000252D8">
      <w:pPr>
        <w:rPr>
          <w:rFonts w:eastAsia="Times New Roman"/>
        </w:rPr>
      </w:pPr>
    </w:p>
    <w:p w14:paraId="3DDF3159" w14:textId="41F11C73" w:rsidR="000252D8" w:rsidRDefault="000252D8" w:rsidP="000252D8">
      <w:pPr>
        <w:rPr>
          <w:rFonts w:eastAsia="Times New Roman"/>
        </w:rPr>
      </w:pPr>
      <w:r>
        <w:rPr>
          <w:rFonts w:eastAsia="Times New Roman"/>
          <w:b/>
          <w:bCs/>
          <w:u w:val="single"/>
        </w:rPr>
        <w:t>Push Nominee to ASCA</w:t>
      </w:r>
    </w:p>
    <w:p w14:paraId="59DD3D6B" w14:textId="27694BAB" w:rsidR="000252D8" w:rsidRDefault="000252D8" w:rsidP="000252D8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On the left side, click on To National</w:t>
      </w:r>
    </w:p>
    <w:p w14:paraId="0D88A389" w14:textId="49BACC00" w:rsidR="000252D8" w:rsidRDefault="000252D8" w:rsidP="000252D8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The applicant should have three green check marks visible</w:t>
      </w:r>
    </w:p>
    <w:p w14:paraId="1E30F70A" w14:textId="73D5F307" w:rsidR="000252D8" w:rsidRPr="000252D8" w:rsidRDefault="000252D8" w:rsidP="000252D8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Click on “Push” and the applicant will be sent to ASCA as your state winner.</w:t>
      </w:r>
    </w:p>
    <w:p w14:paraId="4E4D0B9B" w14:textId="77777777" w:rsidR="00ED6A55" w:rsidRPr="0069632E" w:rsidRDefault="00ED6A55" w:rsidP="00ED6A55">
      <w:pPr>
        <w:pStyle w:val="ListParagraph"/>
        <w:rPr>
          <w:rFonts w:eastAsia="Times New Roman"/>
        </w:rPr>
      </w:pPr>
    </w:p>
    <w:p w14:paraId="7CC310F9" w14:textId="77777777" w:rsidR="001651BE" w:rsidRDefault="001651BE" w:rsidP="001651BE">
      <w:pPr>
        <w:rPr>
          <w:rFonts w:eastAsia="Times New Roman"/>
        </w:rPr>
      </w:pPr>
    </w:p>
    <w:p w14:paraId="626F0E3A" w14:textId="50B46A02" w:rsidR="001651BE" w:rsidRDefault="0069632E" w:rsidP="001651BE">
      <w:pPr>
        <w:rPr>
          <w:rFonts w:eastAsia="Times New Roman"/>
        </w:rPr>
      </w:pPr>
      <w:r>
        <w:rPr>
          <w:rFonts w:eastAsia="Times New Roman"/>
        </w:rPr>
        <w:t>The SCOY</w:t>
      </w:r>
      <w:r w:rsidR="001651BE">
        <w:rPr>
          <w:rFonts w:eastAsia="Times New Roman"/>
        </w:rPr>
        <w:t xml:space="preserve"> </w:t>
      </w:r>
      <w:r w:rsidR="00BE33F7">
        <w:rPr>
          <w:rFonts w:eastAsia="Times New Roman"/>
        </w:rPr>
        <w:t>reviewers</w:t>
      </w:r>
      <w:r w:rsidR="001651BE">
        <w:rPr>
          <w:rFonts w:eastAsia="Times New Roman"/>
        </w:rPr>
        <w:t xml:space="preserve"> will</w:t>
      </w:r>
      <w:r w:rsidR="00ED6A55">
        <w:rPr>
          <w:rFonts w:eastAsia="Times New Roman"/>
        </w:rPr>
        <w:t xml:space="preserve"> sign in using the user name and password they created when they registered. They will be able to see the</w:t>
      </w:r>
      <w:r w:rsidR="001651BE">
        <w:rPr>
          <w:rFonts w:eastAsia="Times New Roman"/>
        </w:rPr>
        <w:t xml:space="preserve"> appli</w:t>
      </w:r>
      <w:r w:rsidR="00ED6A55">
        <w:rPr>
          <w:rFonts w:eastAsia="Times New Roman"/>
        </w:rPr>
        <w:t>cations</w:t>
      </w:r>
      <w:r w:rsidR="001651BE">
        <w:rPr>
          <w:rFonts w:eastAsia="Times New Roman"/>
        </w:rPr>
        <w:t xml:space="preserve"> in their assigned group</w:t>
      </w:r>
      <w:r w:rsidR="00ED6A55">
        <w:rPr>
          <w:rFonts w:eastAsia="Times New Roman"/>
        </w:rPr>
        <w:t>(</w:t>
      </w:r>
      <w:r w:rsidR="001651BE">
        <w:rPr>
          <w:rFonts w:eastAsia="Times New Roman"/>
        </w:rPr>
        <w:t>s</w:t>
      </w:r>
      <w:r w:rsidR="00ED6A55">
        <w:rPr>
          <w:rFonts w:eastAsia="Times New Roman"/>
        </w:rPr>
        <w:t>)</w:t>
      </w:r>
      <w:r w:rsidR="001651BE">
        <w:rPr>
          <w:rFonts w:eastAsia="Times New Roman"/>
        </w:rPr>
        <w:t>.</w:t>
      </w:r>
      <w:r w:rsidR="004F088C">
        <w:rPr>
          <w:rFonts w:eastAsia="Times New Roman"/>
        </w:rPr>
        <w:t xml:space="preserve">  If reviewers forget their usernames and passwords, you can access them by going to the </w:t>
      </w:r>
      <w:r w:rsidR="004F088C" w:rsidRPr="004F088C">
        <w:rPr>
          <w:rFonts w:eastAsia="Times New Roman"/>
          <w:b/>
        </w:rPr>
        <w:t>User</w:t>
      </w:r>
      <w:r w:rsidR="004F088C">
        <w:rPr>
          <w:rFonts w:eastAsia="Times New Roman"/>
        </w:rPr>
        <w:t xml:space="preserve"> section, locating the appropriate name, and clicking on the pencil icon. </w:t>
      </w:r>
    </w:p>
    <w:p w14:paraId="5981A4F4" w14:textId="77777777" w:rsidR="001651BE" w:rsidRDefault="001651BE" w:rsidP="001651BE">
      <w:pPr>
        <w:rPr>
          <w:rFonts w:eastAsia="Times New Roman"/>
        </w:rPr>
      </w:pPr>
    </w:p>
    <w:p w14:paraId="5DA21555" w14:textId="77777777" w:rsidR="001651BE" w:rsidRDefault="001651BE" w:rsidP="001651BE">
      <w:pPr>
        <w:rPr>
          <w:rFonts w:eastAsia="Times New Roman"/>
        </w:rPr>
      </w:pPr>
      <w:r>
        <w:rPr>
          <w:rFonts w:eastAsia="Times New Roman"/>
        </w:rPr>
        <w:t>Applications will not show up for assignment into a group until they are marked as finalized, vetted, and approved.  You do this by going to vetting, clicking the “View” button and then marking the three checkboxes at</w:t>
      </w:r>
      <w:r w:rsidR="004F088C">
        <w:rPr>
          <w:rFonts w:eastAsia="Times New Roman"/>
        </w:rPr>
        <w:t xml:space="preserve"> the top and clicking </w:t>
      </w:r>
      <w:r w:rsidR="004F088C" w:rsidRPr="004F088C">
        <w:rPr>
          <w:rFonts w:eastAsia="Times New Roman"/>
          <w:b/>
        </w:rPr>
        <w:t>Save Changes</w:t>
      </w:r>
      <w:r w:rsidR="004F088C">
        <w:rPr>
          <w:rFonts w:eastAsia="Times New Roman"/>
        </w:rPr>
        <w:t>.</w:t>
      </w:r>
    </w:p>
    <w:p w14:paraId="2E193EEA" w14:textId="77777777" w:rsidR="00ED6A55" w:rsidRDefault="00ED6A55" w:rsidP="001651BE">
      <w:pPr>
        <w:rPr>
          <w:rFonts w:eastAsia="Times New Roman"/>
        </w:rPr>
      </w:pPr>
    </w:p>
    <w:p w14:paraId="198F531A" w14:textId="77777777" w:rsidR="0069632E" w:rsidRDefault="0069632E" w:rsidP="001651BE">
      <w:pPr>
        <w:rPr>
          <w:rFonts w:eastAsia="Times New Roman"/>
          <w:b/>
          <w:u w:val="single"/>
        </w:rPr>
      </w:pPr>
      <w:r w:rsidRPr="0069632E">
        <w:rPr>
          <w:rFonts w:eastAsia="Times New Roman"/>
          <w:b/>
          <w:u w:val="single"/>
        </w:rPr>
        <w:t xml:space="preserve">Settings </w:t>
      </w:r>
    </w:p>
    <w:p w14:paraId="2A73D9D9" w14:textId="77777777" w:rsidR="0069632E" w:rsidRDefault="0069632E" w:rsidP="001651BE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69632E">
        <w:rPr>
          <w:rFonts w:eastAsia="Times New Roman"/>
        </w:rPr>
        <w:t>In this section, you include contact information and an e-mail address for inquiries.</w:t>
      </w:r>
    </w:p>
    <w:p w14:paraId="397925A9" w14:textId="77777777" w:rsidR="004F088C" w:rsidRDefault="0069632E" w:rsidP="004F088C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69632E">
        <w:rPr>
          <w:rFonts w:eastAsia="Times New Roman"/>
        </w:rPr>
        <w:t>Set deadlines for nominations, applications, and review.</w:t>
      </w:r>
    </w:p>
    <w:p w14:paraId="77A69756" w14:textId="77777777" w:rsidR="004F088C" w:rsidRDefault="004F088C" w:rsidP="004F088C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Select</w:t>
      </w:r>
      <w:r w:rsidR="0069632E" w:rsidRPr="004F088C">
        <w:rPr>
          <w:rFonts w:eastAsia="Times New Roman"/>
        </w:rPr>
        <w:t xml:space="preserve"> </w:t>
      </w:r>
      <w:r w:rsidR="0069632E" w:rsidRPr="004F088C">
        <w:rPr>
          <w:rFonts w:eastAsia="Times New Roman"/>
          <w:b/>
        </w:rPr>
        <w:t>Other Awards</w:t>
      </w:r>
      <w:r w:rsidR="0069632E" w:rsidRPr="004F088C">
        <w:rPr>
          <w:rFonts w:eastAsia="Times New Roman"/>
        </w:rPr>
        <w:t xml:space="preserve"> if you will accept applications for awards other than school counselor of the year.</w:t>
      </w:r>
    </w:p>
    <w:p w14:paraId="4D08C15E" w14:textId="77777777" w:rsidR="004F088C" w:rsidRPr="004F088C" w:rsidRDefault="004F088C" w:rsidP="004F088C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C</w:t>
      </w:r>
      <w:r w:rsidRPr="004F088C">
        <w:rPr>
          <w:rFonts w:eastAsia="Times New Roman"/>
        </w:rPr>
        <w:t xml:space="preserve">heck either </w:t>
      </w:r>
      <w:r w:rsidRPr="004F088C">
        <w:rPr>
          <w:rFonts w:eastAsia="Times New Roman"/>
          <w:b/>
        </w:rPr>
        <w:t>large button on the hom</w:t>
      </w:r>
      <w:r>
        <w:rPr>
          <w:rFonts w:eastAsia="Times New Roman"/>
          <w:b/>
        </w:rPr>
        <w:t>e</w:t>
      </w:r>
      <w:r w:rsidRPr="004F088C">
        <w:rPr>
          <w:rFonts w:eastAsia="Times New Roman"/>
          <w:b/>
        </w:rPr>
        <w:t>page</w:t>
      </w:r>
      <w:r w:rsidRPr="004F088C">
        <w:rPr>
          <w:rFonts w:eastAsia="Times New Roman"/>
        </w:rPr>
        <w:t xml:space="preserve"> (recommended) or </w:t>
      </w:r>
      <w:r w:rsidRPr="004F088C">
        <w:rPr>
          <w:rFonts w:eastAsia="Times New Roman"/>
          <w:b/>
        </w:rPr>
        <w:t>in the footer</w:t>
      </w:r>
      <w:r w:rsidRPr="004F088C">
        <w:rPr>
          <w:rFonts w:eastAsia="Times New Roman"/>
        </w:rPr>
        <w:t xml:space="preserve"> </w:t>
      </w:r>
      <w:r w:rsidRPr="004C16C5">
        <w:t>in the settings section, you need to create the guidelines for the other awards.</w:t>
      </w:r>
    </w:p>
    <w:p w14:paraId="63EF0831" w14:textId="77777777" w:rsidR="004F088C" w:rsidRPr="004F088C" w:rsidRDefault="004F088C" w:rsidP="004F088C">
      <w:pPr>
        <w:pStyle w:val="ListParagraph"/>
        <w:rPr>
          <w:rFonts w:eastAsia="Times New Roman"/>
        </w:rPr>
      </w:pPr>
    </w:p>
    <w:p w14:paraId="641A1FDB" w14:textId="77777777" w:rsidR="004C16C5" w:rsidRDefault="004C16C5" w:rsidP="004C16C5">
      <w:pPr>
        <w:rPr>
          <w:rFonts w:eastAsia="Times New Roman"/>
        </w:rPr>
      </w:pPr>
    </w:p>
    <w:p w14:paraId="3264BF1D" w14:textId="77777777" w:rsidR="00B55CFE" w:rsidRDefault="00B55CFE" w:rsidP="00B55CFE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Other Awards</w:t>
      </w:r>
    </w:p>
    <w:p w14:paraId="5E04826A" w14:textId="77777777" w:rsidR="00B55CFE" w:rsidRDefault="00B55CFE" w:rsidP="00B55CFE">
      <w:pPr>
        <w:pStyle w:val="ListParagraph"/>
        <w:numPr>
          <w:ilvl w:val="0"/>
          <w:numId w:val="6"/>
        </w:numPr>
      </w:pPr>
      <w:r>
        <w:t>Create the guidelines/instructions/rubric for any additional awards you want to add.</w:t>
      </w:r>
    </w:p>
    <w:p w14:paraId="6E0C1644" w14:textId="77777777" w:rsidR="00B55CFE" w:rsidRDefault="00B55CFE" w:rsidP="00B55CFE">
      <w:pPr>
        <w:pStyle w:val="ListParagraph"/>
        <w:numPr>
          <w:ilvl w:val="0"/>
          <w:numId w:val="6"/>
        </w:numPr>
      </w:pPr>
      <w:r>
        <w:rPr>
          <w:rFonts w:eastAsia="Times New Roman"/>
        </w:rPr>
        <w:t>If you are the administrator, go to  Other Awards in the setting section on the left side.</w:t>
      </w:r>
    </w:p>
    <w:p w14:paraId="60BF0EE9" w14:textId="77777777" w:rsidR="00B55CFE" w:rsidRDefault="00B55CFE" w:rsidP="00B55CFE">
      <w:pPr>
        <w:pStyle w:val="ListParagraph"/>
        <w:numPr>
          <w:ilvl w:val="0"/>
          <w:numId w:val="6"/>
        </w:numPr>
      </w:pPr>
      <w:r>
        <w:t xml:space="preserve">Create the award name.  </w:t>
      </w:r>
    </w:p>
    <w:p w14:paraId="1CABE32D" w14:textId="77777777" w:rsidR="00B55CFE" w:rsidRDefault="00B55CFE" w:rsidP="00B55CFE">
      <w:pPr>
        <w:pStyle w:val="ListParagraph"/>
        <w:numPr>
          <w:ilvl w:val="0"/>
          <w:numId w:val="6"/>
        </w:numPr>
      </w:pPr>
      <w:r>
        <w:t xml:space="preserve">Upload any documents that outline specific criteria and requirements for the award.  </w:t>
      </w:r>
    </w:p>
    <w:p w14:paraId="093709B8" w14:textId="77777777" w:rsidR="00B55CFE" w:rsidRDefault="00B55CFE" w:rsidP="00B55CFE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sz w:val="22"/>
          <w:szCs w:val="22"/>
        </w:rPr>
      </w:pPr>
      <w:r>
        <w:t>Make sure to indicate what documents are required and if you want the information uploaded as one document or separate documents and if the information should be saved as a pdf or a word document.</w:t>
      </w:r>
    </w:p>
    <w:p w14:paraId="11231616" w14:textId="77777777" w:rsidR="0069632E" w:rsidRPr="0069632E" w:rsidRDefault="0069632E" w:rsidP="001651BE">
      <w:pPr>
        <w:rPr>
          <w:rFonts w:eastAsia="Times New Roman"/>
        </w:rPr>
      </w:pPr>
    </w:p>
    <w:p w14:paraId="0A12F47B" w14:textId="77777777" w:rsidR="001651BE" w:rsidRDefault="001651BE" w:rsidP="001651BE">
      <w:pPr>
        <w:rPr>
          <w:rFonts w:eastAsia="Times New Roman"/>
        </w:rPr>
      </w:pPr>
    </w:p>
    <w:p w14:paraId="1439C5CA" w14:textId="77777777" w:rsidR="005B74DE" w:rsidRDefault="005B74DE"/>
    <w:sectPr w:rsidR="005B7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46F1"/>
    <w:multiLevelType w:val="hybridMultilevel"/>
    <w:tmpl w:val="84A05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67981"/>
    <w:multiLevelType w:val="hybridMultilevel"/>
    <w:tmpl w:val="4B66D5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F40CE"/>
    <w:multiLevelType w:val="hybridMultilevel"/>
    <w:tmpl w:val="360A6E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C7265"/>
    <w:multiLevelType w:val="hybridMultilevel"/>
    <w:tmpl w:val="AB8E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9023B"/>
    <w:multiLevelType w:val="hybridMultilevel"/>
    <w:tmpl w:val="237237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45694"/>
    <w:multiLevelType w:val="hybridMultilevel"/>
    <w:tmpl w:val="594E6E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BE"/>
    <w:rsid w:val="000252D8"/>
    <w:rsid w:val="001651BE"/>
    <w:rsid w:val="004C16C5"/>
    <w:rsid w:val="004F088C"/>
    <w:rsid w:val="005B74DE"/>
    <w:rsid w:val="0069632E"/>
    <w:rsid w:val="00A6488D"/>
    <w:rsid w:val="00B55CFE"/>
    <w:rsid w:val="00BE33F7"/>
    <w:rsid w:val="00C01E07"/>
    <w:rsid w:val="00C17527"/>
    <w:rsid w:val="00DA6831"/>
    <w:rsid w:val="00E31912"/>
    <w:rsid w:val="00EB28D4"/>
    <w:rsid w:val="00E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6053"/>
  <w15:chartTrackingRefBased/>
  <w15:docId w15:val="{74555BF6-B44D-4617-9ABE-5E31501E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8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ASCA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Cook</dc:creator>
  <cp:keywords/>
  <dc:description/>
  <cp:lastModifiedBy>Amanda Fitzgerald</cp:lastModifiedBy>
  <cp:revision>4</cp:revision>
  <dcterms:created xsi:type="dcterms:W3CDTF">2020-10-05T18:05:00Z</dcterms:created>
  <dcterms:modified xsi:type="dcterms:W3CDTF">2021-02-25T21:31:00Z</dcterms:modified>
</cp:coreProperties>
</file>